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1713BCF3" w:rsidR="000F2AFD" w:rsidRPr="00067224" w:rsidRDefault="00C76216" w:rsidP="00CB119E">
            <w:pPr>
              <w:rPr>
                <w:b/>
                <w:bCs/>
                <w:color w:val="0000FF"/>
                <w:sz w:val="20"/>
                <w:szCs w:val="20"/>
                <w:lang w:val="en-GB"/>
              </w:rPr>
            </w:pPr>
            <w:hyperlink r:id="rId7" w:history="1">
              <w:r w:rsidRPr="00C76216">
                <w:rPr>
                  <w:rFonts w:ascii="Arial" w:hAnsi="Arial" w:cs="Arial"/>
                  <w:bCs/>
                  <w:noProof/>
                  <w:color w:val="0000FF"/>
                  <w:sz w:val="20"/>
                  <w:szCs w:val="20"/>
                </w:rPr>
                <w:t xml:space="preserve">Asian Journal of Biotechnology and Genetic Engineering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1E001983" w:rsidR="000F2AFD" w:rsidRPr="00067224" w:rsidRDefault="0072101E" w:rsidP="00067224">
            <w:pPr>
              <w:pStyle w:val="NormalWeb"/>
              <w:spacing w:before="0" w:beforeAutospacing="0" w:after="0" w:afterAutospacing="0"/>
              <w:rPr>
                <w:rFonts w:ascii="Times New Roman" w:hAnsi="Times New Roman" w:cs="Times New Roman"/>
                <w:b/>
                <w:bCs/>
                <w:sz w:val="20"/>
                <w:szCs w:val="20"/>
                <w:lang w:val="en-GB"/>
              </w:rPr>
            </w:pPr>
            <w:r w:rsidRPr="0072101E">
              <w:rPr>
                <w:rFonts w:ascii="Times New Roman" w:hAnsi="Times New Roman" w:cs="Times New Roman"/>
                <w:b/>
                <w:bCs/>
                <w:sz w:val="20"/>
                <w:szCs w:val="20"/>
                <w:lang w:val="en-GB"/>
              </w:rPr>
              <w:t>Ms_AJBGE_159113</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228F8FA4" w:rsidR="000F2AFD" w:rsidRPr="00067224" w:rsidRDefault="0072101E" w:rsidP="00067224">
            <w:pPr>
              <w:pStyle w:val="NormalWeb"/>
              <w:spacing w:before="0" w:beforeAutospacing="0" w:after="0" w:afterAutospacing="0"/>
              <w:rPr>
                <w:rFonts w:ascii="Times New Roman" w:hAnsi="Times New Roman" w:cs="Times New Roman"/>
                <w:b/>
                <w:sz w:val="20"/>
                <w:szCs w:val="20"/>
                <w:lang w:val="en-GB"/>
              </w:rPr>
            </w:pPr>
            <w:r w:rsidRPr="0072101E">
              <w:rPr>
                <w:rFonts w:ascii="Times New Roman" w:hAnsi="Times New Roman" w:cs="Times New Roman"/>
                <w:b/>
                <w:sz w:val="20"/>
                <w:szCs w:val="20"/>
                <w:lang w:val="en-GB"/>
              </w:rPr>
              <w:t>Agricultural Biotechnology for Climate-Resilient Farming Systems in Odisha, India: Advances, Field Evidence and Future Strategies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5682022B" w:rsidR="000F2AFD" w:rsidRPr="00067224" w:rsidRDefault="00F409E5" w:rsidP="00CB119E">
            <w:pPr>
              <w:contextualSpacing/>
              <w:rPr>
                <w:b/>
                <w:bCs/>
                <w:sz w:val="20"/>
                <w:szCs w:val="20"/>
                <w:lang w:val="en-GB"/>
              </w:rPr>
            </w:pPr>
            <w:r w:rsidRPr="00F409E5">
              <w:rPr>
                <w:color w:val="404040"/>
                <w:sz w:val="20"/>
                <w:szCs w:val="20"/>
                <w:shd w:val="clear" w:color="auto" w:fill="FFFFFF"/>
                <w:lang w:val="en-GB"/>
              </w:rPr>
              <w:t>This manuscript addresses a highly relevant issue at the intersection of climate change, sustainable agriculture and biotechnology, with particular emphasis on vulnerable farming systems in Odisha, India. The review brings together recent developments in molecular breeding, microbial biotechnology, artificial intelligence and climate-resilient crop management within a region-specific context that is often underrepresented in scientific literature.</w:t>
            </w:r>
            <w:r>
              <w:t xml:space="preserve"> </w:t>
            </w:r>
            <w:r w:rsidRPr="00F409E5">
              <w:rPr>
                <w:color w:val="404040"/>
                <w:sz w:val="20"/>
                <w:szCs w:val="20"/>
                <w:shd w:val="clear" w:color="auto" w:fill="FFFFFF"/>
                <w:lang w:val="en-GB"/>
              </w:rPr>
              <w:t>In addition, the manuscript highlights practical challenges and future directions that may support the development of sustainable and resilient agricultural systems in other climate-sensitive regions beyond Odisha.</w:t>
            </w:r>
          </w:p>
        </w:tc>
        <w:tc>
          <w:tcPr>
            <w:tcW w:w="1667" w:type="pct"/>
          </w:tcPr>
          <w:p w14:paraId="6A84AF84" w14:textId="719FF3B6" w:rsidR="000F2AFD" w:rsidRPr="00067224" w:rsidRDefault="00B551EF" w:rsidP="00067224">
            <w:pPr>
              <w:outlineLvl w:val="1"/>
              <w:rPr>
                <w:rFonts w:eastAsia="MS Mincho"/>
                <w:bCs/>
                <w:sz w:val="20"/>
                <w:szCs w:val="20"/>
                <w:lang w:val="en-GB"/>
              </w:rPr>
            </w:pPr>
            <w:r w:rsidRPr="00B551EF">
              <w:rPr>
                <w:rFonts w:eastAsia="MS Mincho"/>
                <w:bCs/>
                <w:sz w:val="20"/>
                <w:szCs w:val="20"/>
              </w:rPr>
              <w:t>Thank you for the positive evaluation and constructive suggestions. The manuscript has been revised accordingly by improving the literature search methodology, strengthening critical analysis, adding Odisha-specific field evidence, and discussing study limitations more clearly. Additional recent and region-specific references have also been incorporated to enhance the scientific quality of the review.</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22843140" w14:textId="77777777" w:rsidR="00BF3AF0" w:rsidRPr="00BF3AF0" w:rsidRDefault="00BF3AF0" w:rsidP="00BF3AF0">
      <w:pPr>
        <w:rPr>
          <w:rFonts w:eastAsia="MS Mincho"/>
          <w:b/>
          <w:bCs/>
          <w:sz w:val="20"/>
          <w:szCs w:val="20"/>
          <w:highlight w:val="yellow"/>
          <w:u w:val="single"/>
          <w:lang w:val="en-GB"/>
        </w:rPr>
      </w:pPr>
      <w:r w:rsidRPr="00BF3AF0">
        <w:rPr>
          <w:rFonts w:eastAsia="MS Mincho"/>
          <w:b/>
          <w:bCs/>
          <w:sz w:val="20"/>
          <w:szCs w:val="20"/>
          <w:highlight w:val="yellow"/>
          <w:u w:val="single"/>
          <w:lang w:val="en-GB"/>
        </w:rPr>
        <w:t>PART 2.1 (Objective Evaluation)</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549A0A2E" w:rsidR="000F2AFD" w:rsidRPr="00067224" w:rsidRDefault="00F409E5" w:rsidP="00067224">
            <w:pPr>
              <w:ind w:left="360"/>
              <w:rPr>
                <w:b/>
                <w:bCs/>
                <w:sz w:val="20"/>
                <w:szCs w:val="20"/>
                <w:lang w:val="en-GB"/>
              </w:rPr>
            </w:pPr>
            <w:r>
              <w:rPr>
                <w:b/>
                <w:bCs/>
                <w:sz w:val="20"/>
                <w:szCs w:val="20"/>
                <w:lang w:val="en-GB"/>
              </w:rPr>
              <w:t>4</w:t>
            </w:r>
          </w:p>
        </w:tc>
        <w:tc>
          <w:tcPr>
            <w:tcW w:w="1667" w:type="pct"/>
          </w:tcPr>
          <w:p w14:paraId="3593B2DC" w14:textId="5F905A36" w:rsidR="000F2AFD" w:rsidRPr="00067224" w:rsidRDefault="00B551EF" w:rsidP="00067224">
            <w:pPr>
              <w:outlineLvl w:val="1"/>
              <w:rPr>
                <w:rFonts w:eastAsia="MS Mincho"/>
                <w:bCs/>
                <w:sz w:val="20"/>
                <w:szCs w:val="20"/>
                <w:lang w:val="en-GB"/>
              </w:rPr>
            </w:pPr>
            <w:r w:rsidRPr="00B551EF">
              <w:rPr>
                <w:rFonts w:eastAsia="MS Mincho"/>
                <w:bCs/>
                <w:sz w:val="20"/>
                <w:szCs w:val="20"/>
              </w:rPr>
              <w:t>Thank you. The title has been retained and slightly refined for better clarity.</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34856964" w:rsidR="000F2AFD" w:rsidRPr="00067224" w:rsidRDefault="00F409E5" w:rsidP="00067224">
            <w:pPr>
              <w:ind w:left="360"/>
              <w:rPr>
                <w:b/>
                <w:bCs/>
                <w:sz w:val="20"/>
                <w:szCs w:val="20"/>
                <w:lang w:val="en-GB"/>
              </w:rPr>
            </w:pPr>
            <w:r>
              <w:rPr>
                <w:b/>
                <w:bCs/>
                <w:sz w:val="20"/>
                <w:szCs w:val="20"/>
                <w:lang w:val="en-GB"/>
              </w:rPr>
              <w:t>4</w:t>
            </w:r>
          </w:p>
        </w:tc>
        <w:tc>
          <w:tcPr>
            <w:tcW w:w="1667" w:type="pct"/>
          </w:tcPr>
          <w:p w14:paraId="1BDA5D40" w14:textId="7A4D6A24" w:rsidR="000F2AFD" w:rsidRPr="00067224" w:rsidRDefault="00B551EF" w:rsidP="00067224">
            <w:pPr>
              <w:outlineLvl w:val="1"/>
              <w:rPr>
                <w:rFonts w:eastAsia="MS Mincho"/>
                <w:bCs/>
                <w:sz w:val="20"/>
                <w:szCs w:val="20"/>
                <w:lang w:val="en-GB"/>
              </w:rPr>
            </w:pPr>
            <w:r w:rsidRPr="00B551EF">
              <w:rPr>
                <w:rFonts w:eastAsia="MS Mincho"/>
                <w:bCs/>
                <w:sz w:val="20"/>
                <w:szCs w:val="20"/>
              </w:rPr>
              <w:t>Thank you for the suggestion. The abstract has been revised to improve conciseness and clarity.</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7D2903A1" w:rsidR="000F2AFD" w:rsidRPr="00067224" w:rsidRDefault="00F409E5" w:rsidP="00067224">
            <w:pPr>
              <w:ind w:left="360"/>
              <w:rPr>
                <w:b/>
                <w:bCs/>
                <w:sz w:val="20"/>
                <w:szCs w:val="20"/>
                <w:lang w:val="en-GB"/>
              </w:rPr>
            </w:pPr>
            <w:r>
              <w:rPr>
                <w:b/>
                <w:bCs/>
                <w:sz w:val="20"/>
                <w:szCs w:val="20"/>
                <w:lang w:val="en-GB"/>
              </w:rPr>
              <w:t>4</w:t>
            </w:r>
          </w:p>
        </w:tc>
        <w:tc>
          <w:tcPr>
            <w:tcW w:w="1667" w:type="pct"/>
          </w:tcPr>
          <w:p w14:paraId="199D64B9" w14:textId="284AD187" w:rsidR="000F2AFD" w:rsidRPr="00067224" w:rsidRDefault="00B551EF" w:rsidP="00067224">
            <w:pPr>
              <w:outlineLvl w:val="1"/>
              <w:rPr>
                <w:rFonts w:eastAsia="MS Mincho"/>
                <w:bCs/>
                <w:sz w:val="20"/>
                <w:szCs w:val="20"/>
                <w:lang w:val="en-GB"/>
              </w:rPr>
            </w:pPr>
            <w:r w:rsidRPr="00B551EF">
              <w:rPr>
                <w:rFonts w:eastAsia="MS Mincho"/>
                <w:bCs/>
                <w:sz w:val="20"/>
                <w:szCs w:val="20"/>
              </w:rPr>
              <w:t>Thank you. Appropriate and relevant keywords have been retained and updated.</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297D43AE" w:rsidR="000F2AFD" w:rsidRPr="00067224" w:rsidRDefault="00F409E5" w:rsidP="00067224">
            <w:pPr>
              <w:ind w:left="360"/>
              <w:rPr>
                <w:b/>
                <w:bCs/>
                <w:sz w:val="20"/>
                <w:szCs w:val="20"/>
                <w:lang w:val="en-GB"/>
              </w:rPr>
            </w:pPr>
            <w:r>
              <w:rPr>
                <w:b/>
                <w:bCs/>
                <w:sz w:val="20"/>
                <w:szCs w:val="20"/>
                <w:lang w:val="en-GB"/>
              </w:rPr>
              <w:t>4</w:t>
            </w:r>
          </w:p>
        </w:tc>
        <w:tc>
          <w:tcPr>
            <w:tcW w:w="1667" w:type="pct"/>
          </w:tcPr>
          <w:p w14:paraId="2B145DAB" w14:textId="295602BC" w:rsidR="000F2AFD" w:rsidRPr="00067224" w:rsidRDefault="00B551EF" w:rsidP="00067224">
            <w:pPr>
              <w:outlineLvl w:val="1"/>
              <w:rPr>
                <w:rFonts w:eastAsia="MS Mincho"/>
                <w:bCs/>
                <w:sz w:val="20"/>
                <w:szCs w:val="20"/>
                <w:lang w:val="en-GB"/>
              </w:rPr>
            </w:pPr>
            <w:r w:rsidRPr="00B551EF">
              <w:rPr>
                <w:rFonts w:eastAsia="MS Mincho"/>
                <w:bCs/>
                <w:sz w:val="20"/>
                <w:szCs w:val="20"/>
              </w:rPr>
              <w:t>Thank you. Background information has been further improved and organized clearly.</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459A3E5B" w:rsidR="000F2AFD" w:rsidRPr="00067224" w:rsidRDefault="00F409E5" w:rsidP="00067224">
            <w:pPr>
              <w:ind w:left="360"/>
              <w:rPr>
                <w:b/>
                <w:bCs/>
                <w:sz w:val="20"/>
                <w:szCs w:val="20"/>
                <w:lang w:val="en-GB"/>
              </w:rPr>
            </w:pPr>
            <w:r>
              <w:rPr>
                <w:b/>
                <w:bCs/>
                <w:sz w:val="20"/>
                <w:szCs w:val="20"/>
                <w:lang w:val="en-GB"/>
              </w:rPr>
              <w:t>4</w:t>
            </w:r>
          </w:p>
        </w:tc>
        <w:tc>
          <w:tcPr>
            <w:tcW w:w="1667" w:type="pct"/>
          </w:tcPr>
          <w:p w14:paraId="11583622" w14:textId="4B3EABA3" w:rsidR="000F2AFD" w:rsidRPr="00067224" w:rsidRDefault="00B551EF" w:rsidP="00067224">
            <w:pPr>
              <w:outlineLvl w:val="1"/>
              <w:rPr>
                <w:rFonts w:eastAsia="MS Mincho"/>
                <w:bCs/>
                <w:sz w:val="20"/>
                <w:szCs w:val="20"/>
                <w:lang w:val="en-GB"/>
              </w:rPr>
            </w:pPr>
            <w:r w:rsidRPr="00B551EF">
              <w:rPr>
                <w:rFonts w:eastAsia="MS Mincho"/>
                <w:bCs/>
                <w:sz w:val="20"/>
                <w:szCs w:val="20"/>
              </w:rPr>
              <w:t>Thank you. The objectives have been clarified in the revised manuscript.</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4D072844" w:rsidR="000F2AFD" w:rsidRPr="00067224" w:rsidRDefault="00F409E5" w:rsidP="00067224">
            <w:pPr>
              <w:ind w:left="360"/>
              <w:rPr>
                <w:b/>
                <w:bCs/>
                <w:sz w:val="20"/>
                <w:szCs w:val="20"/>
                <w:lang w:val="en-GB"/>
              </w:rPr>
            </w:pPr>
            <w:r>
              <w:rPr>
                <w:b/>
                <w:bCs/>
                <w:sz w:val="20"/>
                <w:szCs w:val="20"/>
                <w:lang w:val="en-GB"/>
              </w:rPr>
              <w:t>4</w:t>
            </w:r>
          </w:p>
        </w:tc>
        <w:tc>
          <w:tcPr>
            <w:tcW w:w="1667" w:type="pct"/>
          </w:tcPr>
          <w:p w14:paraId="521B890F" w14:textId="2E93B3D2" w:rsidR="000F2AFD" w:rsidRPr="00067224" w:rsidRDefault="00B551EF" w:rsidP="00067224">
            <w:pPr>
              <w:outlineLvl w:val="1"/>
              <w:rPr>
                <w:rFonts w:eastAsia="MS Mincho"/>
                <w:bCs/>
                <w:sz w:val="20"/>
                <w:szCs w:val="20"/>
                <w:lang w:val="en-GB"/>
              </w:rPr>
            </w:pPr>
            <w:r w:rsidRPr="00B551EF">
              <w:rPr>
                <w:rFonts w:eastAsia="MS Mincho"/>
                <w:bCs/>
                <w:sz w:val="20"/>
                <w:szCs w:val="20"/>
              </w:rPr>
              <w:t>Thank you. Relevant and updated literature has been incorporated.</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29FD2464" w:rsidR="000F2AFD" w:rsidRPr="00067224" w:rsidRDefault="00F409E5" w:rsidP="00067224">
            <w:pPr>
              <w:ind w:left="360"/>
              <w:rPr>
                <w:b/>
                <w:bCs/>
                <w:sz w:val="20"/>
                <w:szCs w:val="20"/>
                <w:lang w:val="en-GB"/>
              </w:rPr>
            </w:pPr>
            <w:r>
              <w:rPr>
                <w:b/>
                <w:bCs/>
                <w:sz w:val="20"/>
                <w:szCs w:val="20"/>
                <w:lang w:val="en-GB"/>
              </w:rPr>
              <w:t>5</w:t>
            </w:r>
          </w:p>
        </w:tc>
        <w:tc>
          <w:tcPr>
            <w:tcW w:w="1667" w:type="pct"/>
          </w:tcPr>
          <w:p w14:paraId="7F405CA4" w14:textId="6758C0BA" w:rsidR="000F2AFD" w:rsidRPr="00067224" w:rsidRDefault="00B551EF" w:rsidP="00067224">
            <w:pPr>
              <w:outlineLvl w:val="1"/>
              <w:rPr>
                <w:rFonts w:eastAsia="MS Mincho"/>
                <w:bCs/>
                <w:sz w:val="20"/>
                <w:szCs w:val="20"/>
                <w:lang w:val="en-GB"/>
              </w:rPr>
            </w:pPr>
            <w:r w:rsidRPr="00B551EF">
              <w:rPr>
                <w:rFonts w:eastAsia="MS Mincho"/>
                <w:bCs/>
                <w:sz w:val="20"/>
                <w:szCs w:val="20"/>
              </w:rPr>
              <w:t>Thank you. Additional recent references (2023–2026) have been added.</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26A0A43A" w:rsidR="000F2AFD" w:rsidRPr="00067224" w:rsidRDefault="00F409E5" w:rsidP="00067224">
            <w:pPr>
              <w:ind w:left="360"/>
              <w:rPr>
                <w:b/>
                <w:bCs/>
                <w:sz w:val="20"/>
                <w:szCs w:val="20"/>
                <w:lang w:val="en-GB"/>
              </w:rPr>
            </w:pPr>
            <w:r>
              <w:rPr>
                <w:b/>
                <w:bCs/>
                <w:sz w:val="20"/>
                <w:szCs w:val="20"/>
                <w:lang w:val="en-GB"/>
              </w:rPr>
              <w:t>2</w:t>
            </w:r>
          </w:p>
        </w:tc>
        <w:tc>
          <w:tcPr>
            <w:tcW w:w="1667" w:type="pct"/>
          </w:tcPr>
          <w:p w14:paraId="05DF9C30" w14:textId="17F2D1B8" w:rsidR="000F2AFD" w:rsidRPr="00067224" w:rsidRDefault="0050035A" w:rsidP="00067224">
            <w:pPr>
              <w:outlineLvl w:val="1"/>
              <w:rPr>
                <w:rFonts w:eastAsia="MS Mincho"/>
                <w:bCs/>
                <w:sz w:val="20"/>
                <w:szCs w:val="20"/>
                <w:lang w:val="en-GB"/>
              </w:rPr>
            </w:pPr>
            <w:r w:rsidRPr="0050035A">
              <w:rPr>
                <w:rFonts w:eastAsia="MS Mincho"/>
                <w:bCs/>
                <w:sz w:val="20"/>
                <w:szCs w:val="20"/>
              </w:rPr>
              <w:t>Thank you for the valuable suggestion. A brief explanation of literature search methodology has been added in the revised manuscript.</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7BC911A5" w:rsidR="000F2AFD" w:rsidRPr="00067224" w:rsidRDefault="00F409E5" w:rsidP="00067224">
            <w:pPr>
              <w:ind w:left="360"/>
              <w:rPr>
                <w:b/>
                <w:bCs/>
                <w:sz w:val="20"/>
                <w:szCs w:val="20"/>
                <w:lang w:val="en-GB"/>
              </w:rPr>
            </w:pPr>
            <w:r>
              <w:rPr>
                <w:b/>
                <w:bCs/>
                <w:sz w:val="20"/>
                <w:szCs w:val="20"/>
                <w:lang w:val="en-GB"/>
              </w:rPr>
              <w:t>3</w:t>
            </w:r>
          </w:p>
        </w:tc>
        <w:tc>
          <w:tcPr>
            <w:tcW w:w="1667" w:type="pct"/>
          </w:tcPr>
          <w:p w14:paraId="30133A88" w14:textId="42F134A1" w:rsidR="000F2AFD" w:rsidRPr="00067224" w:rsidRDefault="0050035A" w:rsidP="00067224">
            <w:pPr>
              <w:outlineLvl w:val="1"/>
              <w:rPr>
                <w:rFonts w:eastAsia="MS Mincho"/>
                <w:bCs/>
                <w:sz w:val="20"/>
                <w:szCs w:val="20"/>
                <w:lang w:val="en-GB"/>
              </w:rPr>
            </w:pPr>
            <w:r w:rsidRPr="0050035A">
              <w:rPr>
                <w:rFonts w:eastAsia="MS Mincho"/>
                <w:bCs/>
                <w:sz w:val="20"/>
                <w:szCs w:val="20"/>
              </w:rPr>
              <w:t>Thank you. Critical analysis and comparative discussion have been strengthened.</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6BB6D934" w:rsidR="000F2AFD" w:rsidRPr="00067224" w:rsidRDefault="00F409E5" w:rsidP="00CB119E">
            <w:pPr>
              <w:contextualSpacing/>
              <w:rPr>
                <w:bCs/>
                <w:sz w:val="20"/>
                <w:szCs w:val="20"/>
                <w:lang w:val="en-GB"/>
              </w:rPr>
            </w:pPr>
            <w:r>
              <w:rPr>
                <w:bCs/>
                <w:sz w:val="20"/>
                <w:szCs w:val="20"/>
                <w:lang w:val="en-GB"/>
              </w:rPr>
              <w:t>4</w:t>
            </w:r>
          </w:p>
        </w:tc>
        <w:tc>
          <w:tcPr>
            <w:tcW w:w="1667" w:type="pct"/>
          </w:tcPr>
          <w:p w14:paraId="2885C4A1" w14:textId="533A5AB5" w:rsidR="000F2AFD" w:rsidRPr="00067224" w:rsidRDefault="0050035A" w:rsidP="00067224">
            <w:pPr>
              <w:outlineLvl w:val="1"/>
              <w:rPr>
                <w:rFonts w:eastAsia="MS Mincho"/>
                <w:bCs/>
                <w:sz w:val="20"/>
                <w:szCs w:val="20"/>
                <w:lang w:val="en-GB"/>
              </w:rPr>
            </w:pPr>
            <w:r w:rsidRPr="0050035A">
              <w:rPr>
                <w:rFonts w:eastAsia="MS Mincho"/>
                <w:bCs/>
                <w:sz w:val="20"/>
                <w:szCs w:val="20"/>
              </w:rPr>
              <w:t>Thank you. Research gaps and future perspectives have been discussed more clearly.</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60B7A03E" w:rsidR="000F2AFD" w:rsidRPr="00067224" w:rsidRDefault="00F409E5" w:rsidP="00CB119E">
            <w:pPr>
              <w:contextualSpacing/>
              <w:rPr>
                <w:bCs/>
                <w:sz w:val="20"/>
                <w:szCs w:val="20"/>
                <w:lang w:val="en-GB"/>
              </w:rPr>
            </w:pPr>
            <w:r>
              <w:rPr>
                <w:bCs/>
                <w:sz w:val="20"/>
                <w:szCs w:val="20"/>
                <w:lang w:val="en-GB"/>
              </w:rPr>
              <w:t>4</w:t>
            </w:r>
          </w:p>
        </w:tc>
        <w:tc>
          <w:tcPr>
            <w:tcW w:w="1667" w:type="pct"/>
          </w:tcPr>
          <w:p w14:paraId="778B438A" w14:textId="418BFBB9" w:rsidR="000F2AFD" w:rsidRPr="00067224" w:rsidRDefault="0050035A" w:rsidP="00067224">
            <w:pPr>
              <w:outlineLvl w:val="1"/>
              <w:rPr>
                <w:rFonts w:eastAsia="MS Mincho"/>
                <w:bCs/>
                <w:sz w:val="20"/>
                <w:szCs w:val="20"/>
                <w:lang w:val="en-GB"/>
              </w:rPr>
            </w:pPr>
            <w:r w:rsidRPr="0050035A">
              <w:rPr>
                <w:rFonts w:eastAsia="MS Mincho"/>
                <w:bCs/>
                <w:sz w:val="20"/>
                <w:szCs w:val="20"/>
              </w:rPr>
              <w:t>Thank you. Conclusions have been revised for better logical presentation.</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7F8B4A34" w:rsidR="000F2AFD" w:rsidRPr="00067224" w:rsidRDefault="00F409E5" w:rsidP="00CB119E">
            <w:pPr>
              <w:contextualSpacing/>
              <w:rPr>
                <w:bCs/>
                <w:sz w:val="20"/>
                <w:szCs w:val="20"/>
                <w:lang w:val="en-GB"/>
              </w:rPr>
            </w:pPr>
            <w:r>
              <w:rPr>
                <w:bCs/>
                <w:sz w:val="20"/>
                <w:szCs w:val="20"/>
                <w:lang w:val="en-GB"/>
              </w:rPr>
              <w:t>2</w:t>
            </w:r>
          </w:p>
        </w:tc>
        <w:tc>
          <w:tcPr>
            <w:tcW w:w="1667" w:type="pct"/>
          </w:tcPr>
          <w:p w14:paraId="0B48DF06" w14:textId="5CDD7759" w:rsidR="000F2AFD" w:rsidRPr="00067224" w:rsidRDefault="0050035A" w:rsidP="00067224">
            <w:pPr>
              <w:outlineLvl w:val="1"/>
              <w:rPr>
                <w:rFonts w:eastAsia="MS Mincho"/>
                <w:bCs/>
                <w:sz w:val="20"/>
                <w:szCs w:val="20"/>
                <w:lang w:val="en-GB"/>
              </w:rPr>
            </w:pPr>
            <w:r w:rsidRPr="0050035A">
              <w:rPr>
                <w:rFonts w:eastAsia="MS Mincho"/>
                <w:bCs/>
                <w:sz w:val="20"/>
                <w:szCs w:val="20"/>
              </w:rPr>
              <w:t>Thank you for the important suggestion. Limitations of the reviewed studies have now been discussed clearly in the manuscript.</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lastRenderedPageBreak/>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1DAAAB5F" w:rsidR="000F2AFD" w:rsidRPr="00067224" w:rsidRDefault="00F409E5" w:rsidP="00CB119E">
            <w:pPr>
              <w:contextualSpacing/>
              <w:rPr>
                <w:bCs/>
                <w:sz w:val="20"/>
                <w:szCs w:val="20"/>
                <w:lang w:val="en-GB"/>
              </w:rPr>
            </w:pPr>
            <w:r>
              <w:rPr>
                <w:bCs/>
                <w:sz w:val="20"/>
                <w:szCs w:val="20"/>
                <w:lang w:val="en-GB"/>
              </w:rPr>
              <w:lastRenderedPageBreak/>
              <w:t>4</w:t>
            </w:r>
          </w:p>
        </w:tc>
        <w:tc>
          <w:tcPr>
            <w:tcW w:w="1667" w:type="pct"/>
          </w:tcPr>
          <w:p w14:paraId="605211B3" w14:textId="7006B514" w:rsidR="000F2AFD" w:rsidRPr="00067224" w:rsidRDefault="0050035A" w:rsidP="00067224">
            <w:pPr>
              <w:outlineLvl w:val="1"/>
              <w:rPr>
                <w:rFonts w:eastAsia="MS Mincho"/>
                <w:bCs/>
                <w:sz w:val="20"/>
                <w:szCs w:val="20"/>
                <w:lang w:val="en-GB"/>
              </w:rPr>
            </w:pPr>
            <w:r w:rsidRPr="0050035A">
              <w:rPr>
                <w:rFonts w:eastAsia="MS Mincho"/>
                <w:bCs/>
                <w:sz w:val="20"/>
                <w:szCs w:val="20"/>
              </w:rPr>
              <w:t>Thank you. Additional authentic peer-reviewed and recent references have been included.</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377D265E" w:rsidR="000F2AFD" w:rsidRPr="00067224" w:rsidRDefault="00F409E5" w:rsidP="00CB119E">
            <w:pPr>
              <w:contextualSpacing/>
              <w:rPr>
                <w:bCs/>
                <w:sz w:val="20"/>
                <w:szCs w:val="20"/>
                <w:lang w:val="en-GB"/>
              </w:rPr>
            </w:pPr>
            <w:r>
              <w:rPr>
                <w:bCs/>
                <w:sz w:val="20"/>
                <w:szCs w:val="20"/>
                <w:lang w:val="en-GB"/>
              </w:rPr>
              <w:t>4</w:t>
            </w:r>
          </w:p>
        </w:tc>
        <w:tc>
          <w:tcPr>
            <w:tcW w:w="1667" w:type="pct"/>
          </w:tcPr>
          <w:p w14:paraId="46D664FC" w14:textId="46A5A222" w:rsidR="000F2AFD" w:rsidRPr="00067224" w:rsidRDefault="0050035A" w:rsidP="00067224">
            <w:pPr>
              <w:outlineLvl w:val="1"/>
              <w:rPr>
                <w:rFonts w:eastAsia="MS Mincho"/>
                <w:bCs/>
                <w:sz w:val="20"/>
                <w:szCs w:val="20"/>
                <w:lang w:val="en-GB"/>
              </w:rPr>
            </w:pPr>
            <w:r w:rsidRPr="0050035A">
              <w:rPr>
                <w:rFonts w:eastAsia="MS Mincho"/>
                <w:bCs/>
                <w:sz w:val="20"/>
                <w:szCs w:val="20"/>
              </w:rPr>
              <w:t>Thank you. The manuscript language, formatting, citations and scientific presentation have been carefully revised and improved.</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12C18FF4" w:rsidR="000F2AFD" w:rsidRPr="00F409E5" w:rsidRDefault="00F409E5" w:rsidP="00067224">
            <w:pPr>
              <w:ind w:left="360"/>
              <w:rPr>
                <w:sz w:val="20"/>
                <w:szCs w:val="20"/>
                <w:lang w:val="en-GB"/>
              </w:rPr>
            </w:pPr>
            <w:r w:rsidRPr="00F409E5">
              <w:rPr>
                <w:sz w:val="20"/>
                <w:szCs w:val="20"/>
              </w:rPr>
              <w:t>Yes. The title reflects the scope and content of the manuscript appropriately.</w:t>
            </w:r>
          </w:p>
        </w:tc>
        <w:tc>
          <w:tcPr>
            <w:tcW w:w="1667" w:type="pct"/>
          </w:tcPr>
          <w:p w14:paraId="36438AAB" w14:textId="29A28226" w:rsidR="000F2AFD" w:rsidRPr="00067224" w:rsidRDefault="0050035A" w:rsidP="00067224">
            <w:pPr>
              <w:outlineLvl w:val="1"/>
              <w:rPr>
                <w:rFonts w:eastAsia="MS Mincho"/>
                <w:bCs/>
                <w:sz w:val="20"/>
                <w:szCs w:val="20"/>
                <w:lang w:val="en-GB"/>
              </w:rPr>
            </w:pPr>
            <w:r w:rsidRPr="0050035A">
              <w:rPr>
                <w:rFonts w:eastAsia="MS Mincho"/>
                <w:bCs/>
                <w:sz w:val="20"/>
                <w:szCs w:val="20"/>
              </w:rPr>
              <w:t>Thank you. The title was found suitable and has been retained with minor refinement for clarity.</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51F383EF" w:rsidR="000F2AFD" w:rsidRPr="00F409E5" w:rsidRDefault="00F409E5" w:rsidP="00067224">
            <w:pPr>
              <w:ind w:left="360"/>
              <w:rPr>
                <w:sz w:val="20"/>
                <w:szCs w:val="20"/>
                <w:lang w:val="en-GB"/>
              </w:rPr>
            </w:pPr>
            <w:r w:rsidRPr="00F409E5">
              <w:rPr>
                <w:sz w:val="20"/>
                <w:szCs w:val="20"/>
                <w:lang w:val="en-GB"/>
              </w:rPr>
              <w:t>Yes, but it can be made more concise. The abstract presently includes extensive descriptive content and would benefit from clearer presentation of objectives, major findings and concluding remarks.</w:t>
            </w:r>
          </w:p>
        </w:tc>
        <w:tc>
          <w:tcPr>
            <w:tcW w:w="1667" w:type="pct"/>
          </w:tcPr>
          <w:p w14:paraId="1D3D6950" w14:textId="1D79FA09" w:rsidR="000F2AFD" w:rsidRPr="00067224" w:rsidRDefault="0050035A" w:rsidP="00067224">
            <w:pPr>
              <w:outlineLvl w:val="1"/>
              <w:rPr>
                <w:rFonts w:eastAsia="MS Mincho"/>
                <w:bCs/>
                <w:sz w:val="20"/>
                <w:szCs w:val="20"/>
                <w:lang w:val="en-GB"/>
              </w:rPr>
            </w:pPr>
            <w:r w:rsidRPr="0050035A">
              <w:rPr>
                <w:rFonts w:eastAsia="MS Mincho"/>
                <w:bCs/>
                <w:sz w:val="20"/>
                <w:szCs w:val="20"/>
              </w:rPr>
              <w:t>Thank you for the suggestion. The abstract has been revised to improve conciseness and presentation of objectives, key findings and conclusions.</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35D883F7" w:rsidR="000F2AFD" w:rsidRPr="00067224" w:rsidRDefault="00F409E5" w:rsidP="00CB119E">
            <w:pPr>
              <w:contextualSpacing/>
              <w:rPr>
                <w:bCs/>
                <w:sz w:val="20"/>
                <w:szCs w:val="20"/>
                <w:lang w:val="en-GB"/>
              </w:rPr>
            </w:pPr>
            <w:r w:rsidRPr="00F409E5">
              <w:rPr>
                <w:bCs/>
                <w:sz w:val="20"/>
                <w:szCs w:val="20"/>
                <w:lang w:val="en-GB"/>
              </w:rPr>
              <w:t>Yes, overall, the manuscript is scientifically sound and covers relevant developments in agricultural biotechnology. However, several sections require deeper analytical discussion and stronger linkage with Odisha-specific field evidence.</w:t>
            </w:r>
          </w:p>
        </w:tc>
        <w:tc>
          <w:tcPr>
            <w:tcW w:w="1667" w:type="pct"/>
          </w:tcPr>
          <w:p w14:paraId="70C3150A" w14:textId="33443F89" w:rsidR="000F2AFD" w:rsidRPr="00067224" w:rsidRDefault="0050035A" w:rsidP="00067224">
            <w:pPr>
              <w:outlineLvl w:val="1"/>
              <w:rPr>
                <w:rFonts w:eastAsia="MS Mincho"/>
                <w:bCs/>
                <w:sz w:val="20"/>
                <w:szCs w:val="20"/>
                <w:lang w:val="en-GB"/>
              </w:rPr>
            </w:pPr>
            <w:r w:rsidRPr="0050035A">
              <w:rPr>
                <w:rFonts w:eastAsia="MS Mincho"/>
                <w:bCs/>
                <w:sz w:val="20"/>
                <w:szCs w:val="20"/>
              </w:rPr>
              <w:t>Thank you for the valuable comments. Analytical discussion and Odisha-specific field evidence have been strengthened in the revised manuscript.</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2C9D8AB6" w:rsidR="000F2AFD" w:rsidRPr="00067224" w:rsidRDefault="00F409E5" w:rsidP="00CB119E">
            <w:pPr>
              <w:contextualSpacing/>
              <w:rPr>
                <w:bCs/>
                <w:sz w:val="20"/>
                <w:szCs w:val="20"/>
                <w:lang w:val="en-GB"/>
              </w:rPr>
            </w:pPr>
            <w:r w:rsidRPr="00F409E5">
              <w:rPr>
                <w:bCs/>
                <w:sz w:val="20"/>
                <w:szCs w:val="20"/>
                <w:lang w:val="en-GB"/>
              </w:rPr>
              <w:t>Yes. Most references are recent and relevant to the topic. However, additional primary field studies and region-specific research articles would strengthen the review further.</w:t>
            </w:r>
          </w:p>
        </w:tc>
        <w:tc>
          <w:tcPr>
            <w:tcW w:w="1667" w:type="pct"/>
          </w:tcPr>
          <w:p w14:paraId="78052020" w14:textId="0D6B1EF1" w:rsidR="000F2AFD" w:rsidRPr="00067224" w:rsidRDefault="0050035A" w:rsidP="00067224">
            <w:pPr>
              <w:outlineLvl w:val="1"/>
              <w:rPr>
                <w:rFonts w:eastAsia="MS Mincho"/>
                <w:bCs/>
                <w:sz w:val="20"/>
                <w:szCs w:val="20"/>
                <w:lang w:val="en-GB"/>
              </w:rPr>
            </w:pPr>
            <w:r w:rsidRPr="0050035A">
              <w:rPr>
                <w:rFonts w:eastAsia="MS Mincho"/>
                <w:bCs/>
                <w:sz w:val="20"/>
                <w:szCs w:val="20"/>
              </w:rPr>
              <w:t>Thank you. Additional recent and region-specific peer-reviewed references have been incorporated to further strengthen the review.</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387C767D" w:rsidR="000F2AFD" w:rsidRPr="00067224" w:rsidRDefault="00F409E5" w:rsidP="00CB119E">
            <w:pPr>
              <w:contextualSpacing/>
              <w:rPr>
                <w:bCs/>
                <w:sz w:val="20"/>
                <w:szCs w:val="20"/>
                <w:lang w:val="en-GB"/>
              </w:rPr>
            </w:pPr>
            <w:r>
              <w:rPr>
                <w:bCs/>
                <w:sz w:val="20"/>
                <w:szCs w:val="20"/>
                <w:lang w:val="en-GB"/>
              </w:rPr>
              <w:t>NO</w:t>
            </w:r>
          </w:p>
        </w:tc>
        <w:tc>
          <w:tcPr>
            <w:tcW w:w="1667" w:type="pct"/>
          </w:tcPr>
          <w:p w14:paraId="25AB90B1" w14:textId="7FAA75BF" w:rsidR="000F2AFD" w:rsidRPr="00067224" w:rsidRDefault="0050035A" w:rsidP="00067224">
            <w:pPr>
              <w:outlineLvl w:val="1"/>
              <w:rPr>
                <w:rFonts w:eastAsia="MS Mincho"/>
                <w:bCs/>
                <w:sz w:val="20"/>
                <w:szCs w:val="20"/>
                <w:lang w:val="en-GB"/>
              </w:rPr>
            </w:pPr>
            <w:r w:rsidRPr="0050035A">
              <w:rPr>
                <w:rFonts w:eastAsia="MS Mincho"/>
                <w:bCs/>
                <w:sz w:val="20"/>
                <w:szCs w:val="20"/>
              </w:rPr>
              <w:t>Thank you. No ethical issues were identified. The manuscript follows ethical academic and scientific standards.</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11CC" w14:textId="77777777" w:rsidR="00AA384B" w:rsidRDefault="00AA384B">
      <w:r>
        <w:separator/>
      </w:r>
    </w:p>
  </w:endnote>
  <w:endnote w:type="continuationSeparator" w:id="0">
    <w:p w14:paraId="09544EB5" w14:textId="77777777" w:rsidR="00AA384B" w:rsidRDefault="00AA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F43D4" w14:textId="77777777" w:rsidR="00AA384B" w:rsidRDefault="00AA384B">
      <w:r>
        <w:separator/>
      </w:r>
    </w:p>
  </w:footnote>
  <w:footnote w:type="continuationSeparator" w:id="0">
    <w:p w14:paraId="07EE2F27" w14:textId="77777777" w:rsidR="00AA384B" w:rsidRDefault="00AA3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88326336">
    <w:abstractNumId w:val="4"/>
  </w:num>
  <w:num w:numId="2" w16cid:durableId="950743970">
    <w:abstractNumId w:val="8"/>
  </w:num>
  <w:num w:numId="3" w16cid:durableId="327752072">
    <w:abstractNumId w:val="7"/>
  </w:num>
  <w:num w:numId="4" w16cid:durableId="830174903">
    <w:abstractNumId w:val="9"/>
  </w:num>
  <w:num w:numId="5" w16cid:durableId="1483228797">
    <w:abstractNumId w:val="6"/>
  </w:num>
  <w:num w:numId="6" w16cid:durableId="1314679460">
    <w:abstractNumId w:val="0"/>
  </w:num>
  <w:num w:numId="7" w16cid:durableId="315183769">
    <w:abstractNumId w:val="3"/>
  </w:num>
  <w:num w:numId="8" w16cid:durableId="1035158723">
    <w:abstractNumId w:val="11"/>
  </w:num>
  <w:num w:numId="9" w16cid:durableId="1304846234">
    <w:abstractNumId w:val="10"/>
  </w:num>
  <w:num w:numId="10" w16cid:durableId="227422733">
    <w:abstractNumId w:val="2"/>
  </w:num>
  <w:num w:numId="11" w16cid:durableId="1660885908">
    <w:abstractNumId w:val="1"/>
  </w:num>
  <w:num w:numId="12" w16cid:durableId="5752837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AFD"/>
    <w:rsid w:val="00067224"/>
    <w:rsid w:val="00092222"/>
    <w:rsid w:val="000F2AFD"/>
    <w:rsid w:val="00194A81"/>
    <w:rsid w:val="001C046D"/>
    <w:rsid w:val="001C2A46"/>
    <w:rsid w:val="00206283"/>
    <w:rsid w:val="00433672"/>
    <w:rsid w:val="0050035A"/>
    <w:rsid w:val="00542E73"/>
    <w:rsid w:val="005A12C6"/>
    <w:rsid w:val="005F1ED0"/>
    <w:rsid w:val="0069157E"/>
    <w:rsid w:val="0072101E"/>
    <w:rsid w:val="007C3FDC"/>
    <w:rsid w:val="00825011"/>
    <w:rsid w:val="00911D2A"/>
    <w:rsid w:val="00A54C25"/>
    <w:rsid w:val="00A764FF"/>
    <w:rsid w:val="00AA384B"/>
    <w:rsid w:val="00B124EE"/>
    <w:rsid w:val="00B41BD1"/>
    <w:rsid w:val="00B551EF"/>
    <w:rsid w:val="00BF3AF0"/>
    <w:rsid w:val="00C76216"/>
    <w:rsid w:val="00CB119E"/>
    <w:rsid w:val="00CB13C6"/>
    <w:rsid w:val="00CD37A5"/>
    <w:rsid w:val="00D13140"/>
    <w:rsid w:val="00D2799B"/>
    <w:rsid w:val="00E032A2"/>
    <w:rsid w:val="00E24527"/>
    <w:rsid w:val="00E3547F"/>
    <w:rsid w:val="00ED648A"/>
    <w:rsid w:val="00EE3E18"/>
    <w:rsid w:val="00F0266B"/>
    <w:rsid w:val="00F409E5"/>
    <w:rsid w:val="00FD46C5"/>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916893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bg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cp:revision>
  <dcterms:created xsi:type="dcterms:W3CDTF">2026-05-22T12:23:00Z</dcterms:created>
  <dcterms:modified xsi:type="dcterms:W3CDTF">2026-06-03T07:34:00Z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